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CF0C75" w14:textId="77777777" w:rsidR="00847B5B" w:rsidRPr="00D307CC" w:rsidRDefault="00847B5B" w:rsidP="00232540">
      <w:pPr>
        <w:pStyle w:val="Cmsor1"/>
        <w:rPr>
          <w:rFonts w:ascii="Cambria" w:hAnsi="Cambria"/>
          <w:sz w:val="24"/>
          <w:szCs w:val="24"/>
        </w:rPr>
      </w:pPr>
    </w:p>
    <w:p w14:paraId="781DBB58" w14:textId="77777777" w:rsidR="00847B5B" w:rsidRPr="00D307CC" w:rsidRDefault="00847B5B" w:rsidP="0034260F">
      <w:pPr>
        <w:spacing w:after="24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307CC">
        <w:rPr>
          <w:rFonts w:ascii="Cambria" w:hAnsi="Cambria" w:cs="Times New Roman"/>
          <w:b/>
          <w:sz w:val="24"/>
          <w:szCs w:val="24"/>
        </w:rPr>
        <w:t>Jelentkezési lap</w:t>
      </w:r>
    </w:p>
    <w:p w14:paraId="27A90CD1" w14:textId="77777777" w:rsidR="00E501CB" w:rsidRDefault="009F4AA0" w:rsidP="00E501CB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F4AA0">
        <w:rPr>
          <w:rFonts w:ascii="Cambria" w:hAnsi="Cambria" w:cs="Times New Roman"/>
          <w:b/>
          <w:sz w:val="24"/>
          <w:szCs w:val="24"/>
        </w:rPr>
        <w:t>SZOLFÉZS-ZENEELMÉLET FELVÉTELI ELŐKÉSZÍTŐ</w:t>
      </w:r>
      <w:r w:rsidR="00DD33FB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B5D6C7E" w14:textId="37D0E7E2" w:rsidR="00847B5B" w:rsidRPr="00D307CC" w:rsidRDefault="00DD33FB" w:rsidP="0034260F">
      <w:pPr>
        <w:spacing w:after="240" w:line="36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(</w:t>
      </w:r>
      <w:r w:rsidR="00EB1D15">
        <w:rPr>
          <w:rFonts w:ascii="Cambria" w:hAnsi="Cambria" w:cs="Times New Roman"/>
          <w:b/>
          <w:sz w:val="24"/>
          <w:szCs w:val="24"/>
        </w:rPr>
        <w:t xml:space="preserve">O10, </w:t>
      </w:r>
      <w:r>
        <w:rPr>
          <w:rFonts w:ascii="Cambria" w:hAnsi="Cambria" w:cs="Times New Roman"/>
          <w:b/>
          <w:sz w:val="24"/>
          <w:szCs w:val="24"/>
        </w:rPr>
        <w:t>O12)</w:t>
      </w:r>
    </w:p>
    <w:p w14:paraId="6A17EAF3" w14:textId="77777777" w:rsidR="00847B5B" w:rsidRPr="00D307CC" w:rsidRDefault="00847B5B" w:rsidP="0034260F">
      <w:pPr>
        <w:spacing w:after="240" w:line="360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329D4990" w14:textId="77777777"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Név: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14:paraId="571BF89F" w14:textId="645CA124" w:rsidR="00847B5B" w:rsidRPr="00D307CC" w:rsidRDefault="0034260F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Állandó lakcím</w:t>
      </w:r>
      <w:r w:rsidR="00D307CC" w:rsidRPr="00D307CC">
        <w:rPr>
          <w:rFonts w:ascii="Cambria" w:hAnsi="Cambria" w:cs="Times New Roman"/>
          <w:sz w:val="24"/>
          <w:szCs w:val="24"/>
        </w:rPr>
        <w:t xml:space="preserve"> (számlázás</w:t>
      </w:r>
      <w:r w:rsidR="00EB1D15">
        <w:rPr>
          <w:rFonts w:ascii="Cambria" w:hAnsi="Cambria" w:cs="Times New Roman"/>
          <w:sz w:val="24"/>
          <w:szCs w:val="24"/>
        </w:rPr>
        <w:t>i</w:t>
      </w:r>
      <w:r w:rsidR="00D307CC" w:rsidRPr="00D307CC">
        <w:rPr>
          <w:rFonts w:ascii="Cambria" w:hAnsi="Cambria" w:cs="Times New Roman"/>
          <w:sz w:val="24"/>
          <w:szCs w:val="24"/>
        </w:rPr>
        <w:t xml:space="preserve"> cím)</w:t>
      </w:r>
      <w:r w:rsidRPr="00D307CC">
        <w:rPr>
          <w:rFonts w:ascii="Cambria" w:hAnsi="Cambria" w:cs="Times New Roman"/>
          <w:sz w:val="24"/>
          <w:szCs w:val="24"/>
        </w:rPr>
        <w:t>:</w:t>
      </w:r>
      <w:r w:rsidRPr="00D307CC">
        <w:rPr>
          <w:rFonts w:ascii="Cambria" w:hAnsi="Cambria" w:cs="Times New Roman"/>
          <w:sz w:val="24"/>
          <w:szCs w:val="24"/>
        </w:rPr>
        <w:tab/>
      </w:r>
    </w:p>
    <w:p w14:paraId="671DC766" w14:textId="77777777"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Telefonszám: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14:paraId="7C777383" w14:textId="77777777" w:rsidR="00847B5B" w:rsidRPr="00D307CC" w:rsidRDefault="00847B5B" w:rsidP="0034260F">
      <w:pPr>
        <w:tabs>
          <w:tab w:val="right" w:leader="dot" w:pos="8505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E-mail cím: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14:paraId="0D97522B" w14:textId="77777777" w:rsidR="00847B5B" w:rsidRPr="00D307CC" w:rsidRDefault="005B0918" w:rsidP="0034260F">
      <w:pPr>
        <w:tabs>
          <w:tab w:val="right" w:leader="dot" w:pos="3402"/>
        </w:tabs>
        <w:spacing w:after="240" w:line="360" w:lineRule="auto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Dátum:</w:t>
      </w:r>
      <w:r w:rsidR="0034260F" w:rsidRPr="00D307CC">
        <w:rPr>
          <w:rFonts w:ascii="Cambria" w:hAnsi="Cambria" w:cs="Times New Roman"/>
          <w:sz w:val="24"/>
          <w:szCs w:val="24"/>
        </w:rPr>
        <w:tab/>
      </w:r>
    </w:p>
    <w:p w14:paraId="0137EC8E" w14:textId="77777777" w:rsidR="004D4622" w:rsidRDefault="00B47C54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 w:rsidRPr="00B47C54">
        <w:rPr>
          <w:rFonts w:ascii="Cambria" w:hAnsi="Cambria" w:cs="Cambria"/>
          <w:sz w:val="24"/>
          <w:szCs w:val="24"/>
        </w:rPr>
        <w:t>A képzés díja</w:t>
      </w:r>
      <w:r w:rsidR="004D4622">
        <w:rPr>
          <w:rFonts w:ascii="Cambria" w:hAnsi="Cambria" w:cs="Cambria"/>
          <w:sz w:val="24"/>
          <w:szCs w:val="24"/>
        </w:rPr>
        <w:t>:</w:t>
      </w:r>
      <w:r w:rsidR="00C93054">
        <w:rPr>
          <w:rFonts w:ascii="Cambria" w:hAnsi="Cambria" w:cs="Cambria"/>
          <w:sz w:val="24"/>
          <w:szCs w:val="24"/>
        </w:rPr>
        <w:t xml:space="preserve"> 25.000 Ft</w:t>
      </w:r>
    </w:p>
    <w:p w14:paraId="597AA826" w14:textId="77777777"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Számlaszám: </w:t>
      </w:r>
      <w:r w:rsidR="00B47C54" w:rsidRPr="00B47C54">
        <w:rPr>
          <w:rFonts w:ascii="Cambria" w:hAnsi="Cambria" w:cs="Cambria"/>
          <w:sz w:val="24"/>
          <w:szCs w:val="24"/>
        </w:rPr>
        <w:t>10032000-01426768-00000000 (Magyar Államkincstár)</w:t>
      </w:r>
    </w:p>
    <w:p w14:paraId="5191AC38" w14:textId="77777777"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Kedvezményezett neve: </w:t>
      </w:r>
      <w:r w:rsidRPr="00B47C54">
        <w:rPr>
          <w:rFonts w:ascii="Cambria" w:hAnsi="Cambria" w:cs="Cambria"/>
          <w:sz w:val="24"/>
          <w:szCs w:val="24"/>
        </w:rPr>
        <w:t>Liszt Ferenc Zeneművészeti Egyetem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</w:p>
    <w:p w14:paraId="5C88D3A8" w14:textId="168644D1" w:rsidR="004D4622" w:rsidRDefault="004D4622" w:rsidP="004D4622">
      <w:pPr>
        <w:tabs>
          <w:tab w:val="right" w:leader="dot" w:pos="3402"/>
        </w:tabs>
        <w:spacing w:after="12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Befizetési határidő: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202</w:t>
      </w:r>
      <w:r w:rsidR="007B608D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. </w:t>
      </w:r>
      <w:r w:rsidR="00A34FD6">
        <w:rPr>
          <w:rFonts w:ascii="Cambria" w:hAnsi="Cambria" w:cs="Cambria"/>
          <w:sz w:val="24"/>
          <w:szCs w:val="24"/>
        </w:rPr>
        <w:t xml:space="preserve">február </w:t>
      </w:r>
      <w:r w:rsidR="007B608D">
        <w:rPr>
          <w:rFonts w:ascii="Cambria" w:hAnsi="Cambria" w:cs="Cambria"/>
          <w:sz w:val="24"/>
          <w:szCs w:val="24"/>
        </w:rPr>
        <w:t>5</w:t>
      </w:r>
      <w:r w:rsidR="00B47C54" w:rsidRPr="00B47C54">
        <w:rPr>
          <w:rFonts w:ascii="Cambria" w:hAnsi="Cambria" w:cs="Cambria"/>
          <w:sz w:val="24"/>
          <w:szCs w:val="24"/>
        </w:rPr>
        <w:t xml:space="preserve">. </w:t>
      </w:r>
    </w:p>
    <w:p w14:paraId="082CC2C7" w14:textId="77777777" w:rsidR="00B47C54" w:rsidRDefault="004D4622" w:rsidP="004D4622">
      <w:pPr>
        <w:tabs>
          <w:tab w:val="right" w:leader="dot" w:pos="3402"/>
        </w:tabs>
        <w:spacing w:after="36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</w:t>
      </w:r>
      <w:r w:rsidR="00B47C54" w:rsidRPr="00B47C54">
        <w:rPr>
          <w:rFonts w:ascii="Cambria" w:hAnsi="Cambria" w:cs="Cambria"/>
          <w:sz w:val="24"/>
          <w:szCs w:val="24"/>
        </w:rPr>
        <w:t>özlemény</w:t>
      </w:r>
      <w:r>
        <w:rPr>
          <w:rFonts w:ascii="Cambria" w:hAnsi="Cambria" w:cs="Cambria"/>
          <w:sz w:val="24"/>
          <w:szCs w:val="24"/>
        </w:rPr>
        <w:t>:</w:t>
      </w:r>
      <w:r w:rsidR="00B47C54" w:rsidRPr="00B47C54">
        <w:rPr>
          <w:rFonts w:ascii="Cambria" w:hAnsi="Cambria" w:cs="Cambria"/>
          <w:sz w:val="24"/>
          <w:szCs w:val="24"/>
        </w:rPr>
        <w:t xml:space="preserve"> </w:t>
      </w:r>
      <w:r w:rsidRPr="004D4622">
        <w:rPr>
          <w:rFonts w:ascii="Cambria" w:hAnsi="Cambria" w:cs="Cambria"/>
          <w:i/>
          <w:sz w:val="24"/>
          <w:szCs w:val="24"/>
        </w:rPr>
        <w:t>[</w:t>
      </w:r>
      <w:r w:rsidR="00B47C54" w:rsidRPr="004D4622">
        <w:rPr>
          <w:rFonts w:ascii="Cambria" w:hAnsi="Cambria" w:cs="Cambria"/>
          <w:i/>
          <w:sz w:val="24"/>
          <w:szCs w:val="24"/>
        </w:rPr>
        <w:t>jelentkező neve</w:t>
      </w:r>
      <w:r w:rsidRPr="004D4622">
        <w:rPr>
          <w:rFonts w:ascii="Cambria" w:hAnsi="Cambria" w:cs="Cambria"/>
          <w:i/>
          <w:sz w:val="24"/>
          <w:szCs w:val="24"/>
        </w:rPr>
        <w:t>]</w:t>
      </w:r>
      <w:r w:rsidR="001D4840">
        <w:rPr>
          <w:rFonts w:ascii="Cambria" w:hAnsi="Cambria" w:cs="Cambria"/>
          <w:i/>
          <w:sz w:val="24"/>
          <w:szCs w:val="24"/>
        </w:rPr>
        <w:t xml:space="preserve"> O12 felvételi előkészítő díj</w:t>
      </w:r>
    </w:p>
    <w:p w14:paraId="3839119A" w14:textId="77777777" w:rsidR="00232540" w:rsidRPr="00D307CC" w:rsidRDefault="00232540" w:rsidP="004D4622">
      <w:pPr>
        <w:tabs>
          <w:tab w:val="right" w:leader="dot" w:pos="3402"/>
        </w:tabs>
        <w:spacing w:before="240" w:after="240" w:line="360" w:lineRule="auto"/>
        <w:rPr>
          <w:rFonts w:ascii="Cambria" w:hAnsi="Cambria" w:cs="Cambria"/>
          <w:sz w:val="24"/>
          <w:szCs w:val="24"/>
        </w:rPr>
      </w:pPr>
      <w:r w:rsidRPr="00D307CC">
        <w:rPr>
          <w:rFonts w:ascii="Cambria" w:hAnsi="Cambria" w:cs="Cambria"/>
          <w:sz w:val="24"/>
          <w:szCs w:val="24"/>
        </w:rPr>
        <w:t>A jelentkezési lap aláírásával és az Egyetem részére történő megküldésével hozzájárulok személyes adataimnak az adatkezelési tájékoztatóban foglaltak szerinti kezeléséhez.</w:t>
      </w:r>
    </w:p>
    <w:p w14:paraId="00651B77" w14:textId="77777777" w:rsidR="00232540" w:rsidRDefault="00232540" w:rsidP="0034260F">
      <w:pPr>
        <w:tabs>
          <w:tab w:val="right" w:leader="dot" w:pos="3402"/>
        </w:tabs>
        <w:spacing w:after="240" w:line="360" w:lineRule="auto"/>
        <w:rPr>
          <w:rFonts w:ascii="Cambria" w:hAnsi="Cambria" w:cs="Cambria"/>
          <w:sz w:val="24"/>
          <w:szCs w:val="24"/>
        </w:rPr>
      </w:pPr>
      <w:r w:rsidRPr="00D307CC">
        <w:rPr>
          <w:rFonts w:ascii="Cambria" w:hAnsi="Cambria" w:cs="Cambria"/>
          <w:sz w:val="24"/>
          <w:szCs w:val="24"/>
        </w:rPr>
        <w:t>Az adatk</w:t>
      </w:r>
      <w:r w:rsidR="00E95DF5">
        <w:rPr>
          <w:rFonts w:ascii="Cambria" w:hAnsi="Cambria" w:cs="Cambria"/>
          <w:sz w:val="24"/>
          <w:szCs w:val="24"/>
        </w:rPr>
        <w:t>ezelési tájékoztatóban foglaltakat</w:t>
      </w:r>
      <w:r w:rsidRPr="00D307CC">
        <w:rPr>
          <w:rFonts w:ascii="Cambria" w:hAnsi="Cambria" w:cs="Cambria"/>
          <w:sz w:val="24"/>
          <w:szCs w:val="24"/>
        </w:rPr>
        <w:t xml:space="preserve"> megismertem</w:t>
      </w:r>
      <w:r w:rsidR="00975B05" w:rsidRPr="00D307CC">
        <w:rPr>
          <w:rFonts w:ascii="Cambria" w:hAnsi="Cambria" w:cs="Cambria"/>
          <w:sz w:val="24"/>
          <w:szCs w:val="24"/>
        </w:rPr>
        <w:t xml:space="preserve"> és elfogadom</w:t>
      </w:r>
      <w:r w:rsidRPr="00D307CC">
        <w:rPr>
          <w:rFonts w:ascii="Cambria" w:hAnsi="Cambria" w:cs="Cambria"/>
          <w:sz w:val="24"/>
          <w:szCs w:val="24"/>
        </w:rPr>
        <w:t>.</w:t>
      </w:r>
    </w:p>
    <w:p w14:paraId="41DB4187" w14:textId="77777777" w:rsidR="00232540" w:rsidRPr="00D307CC" w:rsidRDefault="00232540" w:rsidP="0034260F">
      <w:pPr>
        <w:tabs>
          <w:tab w:val="right" w:leader="dot" w:pos="3402"/>
        </w:tabs>
        <w:spacing w:after="240" w:line="360" w:lineRule="auto"/>
        <w:rPr>
          <w:rFonts w:ascii="Cambria" w:hAnsi="Cambria" w:cs="Cambria"/>
          <w:sz w:val="24"/>
          <w:szCs w:val="24"/>
        </w:rPr>
      </w:pPr>
    </w:p>
    <w:p w14:paraId="136DB2B6" w14:textId="77777777" w:rsidR="00847B5B" w:rsidRPr="00D307CC" w:rsidRDefault="0034260F" w:rsidP="0034260F">
      <w:pPr>
        <w:tabs>
          <w:tab w:val="center" w:leader="dot" w:pos="7088"/>
        </w:tabs>
        <w:spacing w:after="240" w:line="360" w:lineRule="auto"/>
        <w:ind w:left="4956"/>
        <w:jc w:val="center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ab/>
      </w:r>
    </w:p>
    <w:p w14:paraId="726DA9BC" w14:textId="77777777" w:rsidR="00847B5B" w:rsidRPr="00D307CC" w:rsidRDefault="00847B5B" w:rsidP="0034260F">
      <w:pPr>
        <w:spacing w:after="240" w:line="360" w:lineRule="auto"/>
        <w:ind w:left="4956"/>
        <w:jc w:val="center"/>
        <w:rPr>
          <w:rFonts w:ascii="Cambria" w:hAnsi="Cambria" w:cs="Times New Roman"/>
          <w:sz w:val="24"/>
          <w:szCs w:val="24"/>
        </w:rPr>
      </w:pPr>
      <w:r w:rsidRPr="00D307CC">
        <w:rPr>
          <w:rFonts w:ascii="Cambria" w:hAnsi="Cambria" w:cs="Times New Roman"/>
          <w:sz w:val="24"/>
          <w:szCs w:val="24"/>
        </w:rPr>
        <w:t>aláírás</w:t>
      </w:r>
    </w:p>
    <w:p w14:paraId="74158548" w14:textId="77117BB8" w:rsidR="00847B5B" w:rsidRPr="00D307CC" w:rsidRDefault="005B0918" w:rsidP="0034260F">
      <w:pPr>
        <w:spacing w:after="240" w:line="360" w:lineRule="auto"/>
        <w:rPr>
          <w:rFonts w:ascii="Cambria" w:eastAsia="Trebuchet MS" w:hAnsi="Cambria" w:cs="Cambria"/>
          <w:b/>
          <w:sz w:val="24"/>
          <w:szCs w:val="24"/>
          <w:lang w:eastAsia="hu-HU"/>
        </w:rPr>
      </w:pPr>
      <w:r w:rsidRPr="00D307CC">
        <w:rPr>
          <w:rFonts w:ascii="Cambria" w:hAnsi="Cambria" w:cs="Times New Roman"/>
          <w:b/>
          <w:sz w:val="24"/>
          <w:szCs w:val="24"/>
        </w:rPr>
        <w:t>Jelentkezés</w:t>
      </w:r>
      <w:r w:rsidR="00847B5B" w:rsidRPr="00D307CC">
        <w:rPr>
          <w:rFonts w:ascii="Cambria" w:hAnsi="Cambria" w:cs="Times New Roman"/>
          <w:b/>
          <w:sz w:val="24"/>
          <w:szCs w:val="24"/>
        </w:rPr>
        <w:t xml:space="preserve">i határidő: </w:t>
      </w:r>
      <w:r w:rsidR="00B03035" w:rsidRPr="00D307CC">
        <w:rPr>
          <w:rFonts w:ascii="Cambria" w:hAnsi="Cambria" w:cs="Times New Roman"/>
          <w:b/>
          <w:sz w:val="24"/>
          <w:szCs w:val="24"/>
        </w:rPr>
        <w:t>202</w:t>
      </w:r>
      <w:r w:rsidR="00EB1D15">
        <w:rPr>
          <w:rFonts w:ascii="Cambria" w:hAnsi="Cambria" w:cs="Times New Roman"/>
          <w:b/>
          <w:sz w:val="24"/>
          <w:szCs w:val="24"/>
        </w:rPr>
        <w:t>5</w:t>
      </w:r>
      <w:r w:rsidR="00B03035" w:rsidRPr="00D307CC">
        <w:rPr>
          <w:rFonts w:ascii="Cambria" w:hAnsi="Cambria" w:cs="Times New Roman"/>
          <w:b/>
          <w:sz w:val="24"/>
          <w:szCs w:val="24"/>
        </w:rPr>
        <w:t xml:space="preserve">. </w:t>
      </w:r>
      <w:r w:rsidR="007B608D">
        <w:rPr>
          <w:rFonts w:ascii="Cambria" w:hAnsi="Cambria" w:cs="Times New Roman"/>
          <w:b/>
          <w:sz w:val="24"/>
          <w:szCs w:val="24"/>
        </w:rPr>
        <w:t>jan</w:t>
      </w:r>
      <w:r w:rsidR="0016381C">
        <w:rPr>
          <w:rFonts w:ascii="Cambria" w:hAnsi="Cambria" w:cs="Times New Roman"/>
          <w:b/>
          <w:sz w:val="24"/>
          <w:szCs w:val="24"/>
        </w:rPr>
        <w:t>uá</w:t>
      </w:r>
      <w:r w:rsidR="000B06BF">
        <w:rPr>
          <w:rFonts w:ascii="Cambria" w:hAnsi="Cambria" w:cs="Times New Roman"/>
          <w:b/>
          <w:sz w:val="24"/>
          <w:szCs w:val="24"/>
        </w:rPr>
        <w:t>r</w:t>
      </w:r>
      <w:r w:rsidR="007B608D">
        <w:rPr>
          <w:rFonts w:ascii="Cambria" w:hAnsi="Cambria" w:cs="Times New Roman"/>
          <w:b/>
          <w:sz w:val="24"/>
          <w:szCs w:val="24"/>
        </w:rPr>
        <w:t xml:space="preserve"> 31</w:t>
      </w:r>
      <w:r w:rsidR="00B03035" w:rsidRPr="00D307CC">
        <w:rPr>
          <w:rFonts w:ascii="Cambria" w:hAnsi="Cambria" w:cs="Times New Roman"/>
          <w:b/>
          <w:sz w:val="24"/>
          <w:szCs w:val="24"/>
        </w:rPr>
        <w:t>.</w:t>
      </w:r>
    </w:p>
    <w:sectPr w:rsidR="00847B5B" w:rsidRPr="00D307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75" w:right="1417" w:bottom="1417" w:left="1276" w:header="426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0E49" w14:textId="77777777" w:rsidR="00E91B6D" w:rsidRDefault="00E91B6D">
      <w:pPr>
        <w:spacing w:after="0" w:line="240" w:lineRule="auto"/>
      </w:pPr>
      <w:r>
        <w:separator/>
      </w:r>
    </w:p>
  </w:endnote>
  <w:endnote w:type="continuationSeparator" w:id="0">
    <w:p w14:paraId="2835EA7C" w14:textId="77777777" w:rsidR="00E91B6D" w:rsidRDefault="00E9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1FCA" w14:textId="77777777" w:rsidR="00847B5B" w:rsidRDefault="00CA5BAB">
    <w:pPr>
      <w:pStyle w:val="llb"/>
      <w:ind w:left="-1276"/>
      <w:rPr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8240" behindDoc="0" locked="0" layoutInCell="1" allowOverlap="1" wp14:anchorId="0AF9B632" wp14:editId="28CF41EE">
          <wp:simplePos x="0" y="0"/>
          <wp:positionH relativeFrom="column">
            <wp:posOffset>-786130</wp:posOffset>
          </wp:positionH>
          <wp:positionV relativeFrom="paragraph">
            <wp:posOffset>-1303655</wp:posOffset>
          </wp:positionV>
          <wp:extent cx="7559675" cy="144081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0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D2F4" w14:textId="77777777" w:rsidR="00847B5B" w:rsidRDefault="00CA5BAB">
    <w:pPr>
      <w:pStyle w:val="llb"/>
      <w:ind w:left="-1276"/>
      <w:rPr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11094B3" wp14:editId="44255B10">
              <wp:simplePos x="0" y="0"/>
              <wp:positionH relativeFrom="page">
                <wp:posOffset>6315075</wp:posOffset>
              </wp:positionH>
              <wp:positionV relativeFrom="page">
                <wp:posOffset>9780905</wp:posOffset>
              </wp:positionV>
              <wp:extent cx="647700" cy="328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0B4EF" w14:textId="77777777" w:rsidR="00847B5B" w:rsidRDefault="00847B5B">
                          <w:pPr>
                            <w:pBdr>
                              <w:top w:val="none" w:sz="0" w:space="0" w:color="000000"/>
                              <w:left w:val="none" w:sz="0" w:space="0" w:color="000000"/>
                              <w:bottom w:val="single" w:sz="4" w:space="18" w:color="000000"/>
                              <w:right w:val="none" w:sz="0" w:space="0" w:color="000000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B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94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7.25pt;margin-top:770.15pt;width:51pt;height:25.9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" stroked="f">
              <v:textbox inset="0,0,0,0">
                <w:txbxContent>
                  <w:p w14:paraId="1A50B4EF" w14:textId="77777777" w:rsidR="00847B5B" w:rsidRDefault="00847B5B">
                    <w:pPr>
                      <w:pBdr>
                        <w:top w:val="none" w:sz="0" w:space="0" w:color="000000"/>
                        <w:left w:val="none" w:sz="0" w:space="0" w:color="000000"/>
                        <w:bottom w:val="single" w:sz="4" w:space="18" w:color="000000"/>
                        <w:right w:val="none" w:sz="0" w:space="0" w:color="000000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5B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935" distR="114935" simplePos="0" relativeHeight="251657216" behindDoc="1" locked="0" layoutInCell="1" allowOverlap="1" wp14:anchorId="68234BF4" wp14:editId="2D25B2FF">
          <wp:simplePos x="0" y="0"/>
          <wp:positionH relativeFrom="column">
            <wp:posOffset>-786130</wp:posOffset>
          </wp:positionH>
          <wp:positionV relativeFrom="paragraph">
            <wp:posOffset>-1303655</wp:posOffset>
          </wp:positionV>
          <wp:extent cx="7559675" cy="144081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0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8F2D" w14:textId="77777777" w:rsidR="00E91B6D" w:rsidRDefault="00E91B6D">
      <w:pPr>
        <w:spacing w:after="0" w:line="240" w:lineRule="auto"/>
      </w:pPr>
      <w:r>
        <w:separator/>
      </w:r>
    </w:p>
  </w:footnote>
  <w:footnote w:type="continuationSeparator" w:id="0">
    <w:p w14:paraId="52F6DB41" w14:textId="77777777" w:rsidR="00E91B6D" w:rsidRDefault="00E9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5F22" w14:textId="77777777" w:rsidR="00847B5B" w:rsidRDefault="00847B5B">
    <w:pPr>
      <w:pStyle w:val="lfej"/>
      <w:rPr>
        <w:sz w:val="28"/>
      </w:rPr>
    </w:pPr>
    <w:r>
      <w:t xml:space="preserve"> </w:t>
    </w:r>
    <w:r w:rsidR="00CA5BAB">
      <w:rPr>
        <w:noProof/>
        <w:lang w:eastAsia="hu-HU"/>
      </w:rPr>
      <w:drawing>
        <wp:anchor distT="0" distB="0" distL="114935" distR="114935" simplePos="0" relativeHeight="251659264" behindDoc="0" locked="0" layoutInCell="1" allowOverlap="1" wp14:anchorId="5EFDBA5A" wp14:editId="46E2EF0E">
          <wp:simplePos x="0" y="0"/>
          <wp:positionH relativeFrom="column">
            <wp:posOffset>18415</wp:posOffset>
          </wp:positionH>
          <wp:positionV relativeFrom="paragraph">
            <wp:posOffset>-3810</wp:posOffset>
          </wp:positionV>
          <wp:extent cx="2590165" cy="106616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1066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D75665B" w14:textId="77777777" w:rsidR="00847B5B" w:rsidRDefault="00847B5B">
    <w:pPr>
      <w:pStyle w:val="lfej"/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2BE48415" w14:textId="77777777" w:rsidR="00847B5B" w:rsidRDefault="00847B5B">
    <w:pPr>
      <w:pStyle w:val="lfej"/>
    </w:pPr>
    <w:r>
      <w:rPr>
        <w:sz w:val="28"/>
      </w:rPr>
      <w:tab/>
    </w:r>
  </w:p>
  <w:p w14:paraId="78ABD6FE" w14:textId="77777777" w:rsidR="00847B5B" w:rsidRDefault="00847B5B">
    <w:pPr>
      <w:pStyle w:val="lfej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5F1A" w14:textId="77777777" w:rsidR="00847B5B" w:rsidRDefault="00CA5BAB">
    <w:pPr>
      <w:pStyle w:val="lfej"/>
      <w:rPr>
        <w:lang w:eastAsia="hu-HU"/>
      </w:rPr>
    </w:pPr>
    <w:r>
      <w:rPr>
        <w:noProof/>
        <w:lang w:eastAsia="hu-HU"/>
      </w:rPr>
      <w:drawing>
        <wp:inline distT="0" distB="0" distL="0" distR="0" wp14:anchorId="32210FEB" wp14:editId="396C76A6">
          <wp:extent cx="2514600" cy="853440"/>
          <wp:effectExtent l="0" t="0" r="0" b="0"/>
          <wp:docPr id="1" name="Kép 1" descr="zak_pantone_alapitva_hu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k_pantone_alapitva_hu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A0E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4324082">
    <w:abstractNumId w:val="1"/>
  </w:num>
  <w:num w:numId="2" w16cid:durableId="2925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46"/>
    <w:rsid w:val="000154A8"/>
    <w:rsid w:val="00053C6D"/>
    <w:rsid w:val="000B06BF"/>
    <w:rsid w:val="001150A8"/>
    <w:rsid w:val="001161CB"/>
    <w:rsid w:val="00162BC8"/>
    <w:rsid w:val="0016381C"/>
    <w:rsid w:val="00170308"/>
    <w:rsid w:val="001D4840"/>
    <w:rsid w:val="00232540"/>
    <w:rsid w:val="002A63F2"/>
    <w:rsid w:val="002E2812"/>
    <w:rsid w:val="003056FE"/>
    <w:rsid w:val="0034260F"/>
    <w:rsid w:val="0035097F"/>
    <w:rsid w:val="00394862"/>
    <w:rsid w:val="003D3844"/>
    <w:rsid w:val="003D6691"/>
    <w:rsid w:val="00423354"/>
    <w:rsid w:val="004D4622"/>
    <w:rsid w:val="005454E3"/>
    <w:rsid w:val="00547443"/>
    <w:rsid w:val="0058184F"/>
    <w:rsid w:val="005973D3"/>
    <w:rsid w:val="005B0918"/>
    <w:rsid w:val="005B52F7"/>
    <w:rsid w:val="006053FA"/>
    <w:rsid w:val="006F076A"/>
    <w:rsid w:val="00791F29"/>
    <w:rsid w:val="007A743D"/>
    <w:rsid w:val="007B608D"/>
    <w:rsid w:val="007D05D3"/>
    <w:rsid w:val="007D5A8C"/>
    <w:rsid w:val="00832A6C"/>
    <w:rsid w:val="00847B5B"/>
    <w:rsid w:val="008761F4"/>
    <w:rsid w:val="008B363A"/>
    <w:rsid w:val="00975B05"/>
    <w:rsid w:val="009A0293"/>
    <w:rsid w:val="009B47FA"/>
    <w:rsid w:val="009B5EA6"/>
    <w:rsid w:val="009C1F93"/>
    <w:rsid w:val="009C7A57"/>
    <w:rsid w:val="009F4AA0"/>
    <w:rsid w:val="00A304ED"/>
    <w:rsid w:val="00A34FD6"/>
    <w:rsid w:val="00A81DD6"/>
    <w:rsid w:val="00AD15B6"/>
    <w:rsid w:val="00B03035"/>
    <w:rsid w:val="00B234B9"/>
    <w:rsid w:val="00B31789"/>
    <w:rsid w:val="00B47C54"/>
    <w:rsid w:val="00BB6AAF"/>
    <w:rsid w:val="00BF5BC2"/>
    <w:rsid w:val="00C57B66"/>
    <w:rsid w:val="00C93054"/>
    <w:rsid w:val="00C9653B"/>
    <w:rsid w:val="00CA5BAB"/>
    <w:rsid w:val="00D307CC"/>
    <w:rsid w:val="00D50288"/>
    <w:rsid w:val="00D516D2"/>
    <w:rsid w:val="00DB4A33"/>
    <w:rsid w:val="00DD33FB"/>
    <w:rsid w:val="00E14D51"/>
    <w:rsid w:val="00E24000"/>
    <w:rsid w:val="00E45BB4"/>
    <w:rsid w:val="00E501CB"/>
    <w:rsid w:val="00E91B6D"/>
    <w:rsid w:val="00E95DF5"/>
    <w:rsid w:val="00EA1B4A"/>
    <w:rsid w:val="00EB1D15"/>
    <w:rsid w:val="00F30446"/>
    <w:rsid w:val="00FA53F3"/>
    <w:rsid w:val="00FC164E"/>
    <w:rsid w:val="00FE48FC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0560FF"/>
  <w15:chartTrackingRefBased/>
  <w15:docId w15:val="{CCEEE130-15CA-480B-BECF-0041151C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Trebuchet MS" w:eastAsia="Calibri" w:hAnsi="Trebuchet MS" w:cs="Trebuchet MS"/>
      <w:sz w:val="18"/>
      <w:szCs w:val="22"/>
      <w:lang w:eastAsia="zh-CN"/>
    </w:rPr>
  </w:style>
  <w:style w:type="paragraph" w:styleId="Cmsor1">
    <w:name w:val="heading 1"/>
    <w:basedOn w:val="Norml"/>
    <w:next w:val="Norml"/>
    <w:qFormat/>
    <w:pPr>
      <w:keepNext/>
      <w:keepLines/>
      <w:numPr>
        <w:numId w:val="1"/>
      </w:numPr>
      <w:spacing w:before="240" w:after="240"/>
      <w:outlineLvl w:val="0"/>
    </w:pPr>
    <w:rPr>
      <w:rFonts w:eastAsia="Times New Roman" w:cs="Times New Roman"/>
      <w:b/>
      <w:bCs/>
      <w:sz w:val="28"/>
      <w:szCs w:val="28"/>
    </w:rPr>
  </w:style>
  <w:style w:type="paragraph" w:styleId="Cmsor2">
    <w:name w:val="heading 2"/>
    <w:basedOn w:val="Norml"/>
    <w:next w:val="Norml"/>
    <w:qFormat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 w:cs="Times New Roman"/>
      <w:bCs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</w:style>
  <w:style w:type="character" w:customStyle="1" w:styleId="llbChar">
    <w:name w:val="Élőláb Char"/>
    <w:basedOn w:val="Bekezdsalapbett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Cmsor1Char">
    <w:name w:val="Címsor 1 Char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Cmsor2Char">
    <w:name w:val="Címsor 2 Char"/>
    <w:rPr>
      <w:rFonts w:ascii="Trebuchet MS" w:eastAsia="Times New Roman" w:hAnsi="Trebuchet MS" w:cs="Times New Roman"/>
      <w:bCs/>
      <w:sz w:val="26"/>
      <w:szCs w:val="26"/>
    </w:rPr>
  </w:style>
  <w:style w:type="character" w:customStyle="1" w:styleId="IdzetChar">
    <w:name w:val="Idézet Char"/>
    <w:rPr>
      <w:rFonts w:ascii="Georgia" w:hAnsi="Georgia" w:cs="Georgia"/>
      <w:i/>
      <w:iCs/>
      <w:color w:val="000000"/>
    </w:rPr>
  </w:style>
  <w:style w:type="character" w:customStyle="1" w:styleId="Cmsor3Char">
    <w:name w:val="Címsor 3 Char"/>
    <w:rPr>
      <w:rFonts w:ascii="Cambria" w:eastAsia="Times New Roman" w:hAnsi="Cambria" w:cs="Times New Roman"/>
      <w:b/>
      <w:bCs/>
      <w:color w:val="000000"/>
      <w:sz w:val="18"/>
    </w:rPr>
  </w:style>
  <w:style w:type="character" w:styleId="Oldalszm">
    <w:name w:val="page number"/>
    <w:rPr>
      <w:rFonts w:eastAsia="Times New Roman" w:cs="Times New Roman"/>
      <w:bCs w:val="0"/>
      <w:iCs w:val="0"/>
      <w:szCs w:val="22"/>
      <w:lang w:val="hu-HU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spacing w:after="0" w:line="240" w:lineRule="auto"/>
    </w:pPr>
  </w:style>
  <w:style w:type="paragraph" w:styleId="llb">
    <w:name w:val="footer"/>
    <w:basedOn w:val="Norml"/>
    <w:pPr>
      <w:spacing w:after="0" w:line="240" w:lineRule="auto"/>
    </w:p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nesrcs1jellszn1">
    <w:name w:val="Színes rács – 1. jelölőszín1"/>
    <w:basedOn w:val="Norml"/>
    <w:next w:val="Norml"/>
    <w:qFormat/>
    <w:rPr>
      <w:i/>
      <w:iCs/>
      <w:color w:val="000000"/>
    </w:rPr>
  </w:style>
  <w:style w:type="paragraph" w:styleId="NormlWeb">
    <w:name w:val="Normal (Web)"/>
    <w:basedOn w:val="Norm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neslista1jellszn1">
    <w:name w:val="Színes lista – 1. jelölőszín1"/>
    <w:basedOn w:val="Norml"/>
    <w:qFormat/>
    <w:pPr>
      <w:ind w:left="720"/>
      <w:contextualSpacing/>
    </w:p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character" w:styleId="Jegyzethivatkozs">
    <w:name w:val="annotation reference"/>
    <w:uiPriority w:val="99"/>
    <w:semiHidden/>
    <w:unhideWhenUsed/>
    <w:rsid w:val="00975B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B0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75B05"/>
    <w:rPr>
      <w:rFonts w:ascii="Trebuchet MS" w:eastAsia="Calibri" w:hAnsi="Trebuchet MS" w:cs="Trebuchet MS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0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75B05"/>
    <w:rPr>
      <w:rFonts w:ascii="Trebuchet MS" w:eastAsia="Calibri" w:hAnsi="Trebuchet MS" w:cs="Trebuchet MS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lfze</dc:creator>
  <cp:keywords/>
  <cp:lastModifiedBy>Miklós Mohay</cp:lastModifiedBy>
  <cp:revision>4</cp:revision>
  <cp:lastPrinted>2013-10-07T18:27:00Z</cp:lastPrinted>
  <dcterms:created xsi:type="dcterms:W3CDTF">2025-01-14T19:17:00Z</dcterms:created>
  <dcterms:modified xsi:type="dcterms:W3CDTF">2025-01-14T21:21:00Z</dcterms:modified>
</cp:coreProperties>
</file>